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E2F6A" w14:textId="5601D64E" w:rsidR="00725BE1" w:rsidRPr="009E50A9" w:rsidRDefault="004052B4" w:rsidP="003E20BA">
      <w:pPr>
        <w:jc w:val="left"/>
        <w:outlineLvl w:val="0"/>
        <w:rPr>
          <w:bCs/>
          <w:lang w:val="en-US"/>
        </w:rPr>
      </w:pPr>
      <w:r w:rsidRPr="009E50A9">
        <w:rPr>
          <w:bCs/>
          <w:lang w:val="en-US"/>
        </w:rPr>
        <w:t>04</w:t>
      </w:r>
      <w:r w:rsidR="007A0433">
        <w:rPr>
          <w:bCs/>
          <w:lang w:val="en-US"/>
        </w:rPr>
        <w:t>/</w:t>
      </w:r>
      <w:r w:rsidR="00DA027D" w:rsidRPr="009E50A9">
        <w:rPr>
          <w:bCs/>
          <w:lang w:val="en-US"/>
        </w:rPr>
        <w:t>02</w:t>
      </w:r>
      <w:r w:rsidR="007A0433">
        <w:rPr>
          <w:bCs/>
          <w:lang w:val="en-US"/>
        </w:rPr>
        <w:t>/</w:t>
      </w:r>
      <w:r w:rsidR="00DA027D" w:rsidRPr="009E50A9">
        <w:rPr>
          <w:bCs/>
          <w:lang w:val="en-US"/>
        </w:rPr>
        <w:t>2026</w:t>
      </w:r>
    </w:p>
    <w:p w14:paraId="757E01EC" w14:textId="77777777" w:rsidR="008B60CF" w:rsidRPr="009E50A9" w:rsidRDefault="008B60CF" w:rsidP="008B60CF">
      <w:pPr>
        <w:jc w:val="left"/>
        <w:rPr>
          <w:bCs/>
          <w:iCs/>
          <w:lang w:val="en-US"/>
        </w:rPr>
      </w:pPr>
    </w:p>
    <w:p w14:paraId="7E1CA3DB" w14:textId="61B11690" w:rsidR="008B60CF" w:rsidRPr="009E50A9" w:rsidRDefault="009E50A9" w:rsidP="008B60CF">
      <w:pPr>
        <w:jc w:val="left"/>
        <w:rPr>
          <w:b/>
          <w:sz w:val="29"/>
          <w:szCs w:val="29"/>
          <w:lang w:val="en-US"/>
        </w:rPr>
      </w:pPr>
      <w:r w:rsidRPr="009E50A9">
        <w:rPr>
          <w:b/>
          <w:bCs/>
          <w:sz w:val="29"/>
          <w:szCs w:val="29"/>
          <w:lang w:val="en-US"/>
        </w:rPr>
        <w:t>Economy, security, healthcare: Dortmund’s Lord Mayor in dialogue with Wilo CEO</w:t>
      </w:r>
      <w:r w:rsidRPr="009E50A9">
        <w:rPr>
          <w:b/>
          <w:sz w:val="29"/>
          <w:szCs w:val="29"/>
          <w:lang w:val="en-US"/>
        </w:rPr>
        <w:br/>
      </w:r>
      <w:r w:rsidRPr="009E50A9">
        <w:rPr>
          <w:rFonts w:eastAsia="Calibri" w:cs="Arial"/>
          <w:lang w:val="en-US" w:eastAsia="en-US"/>
        </w:rPr>
        <w:t xml:space="preserve">Oliver Hermes welcomes Alexander Kalouti </w:t>
      </w:r>
      <w:r w:rsidR="005A5587">
        <w:rPr>
          <w:rFonts w:eastAsia="Calibri" w:cs="Arial"/>
          <w:lang w:val="en-US" w:eastAsia="en-US"/>
        </w:rPr>
        <w:t>at</w:t>
      </w:r>
      <w:r w:rsidRPr="009E50A9">
        <w:rPr>
          <w:rFonts w:eastAsia="Calibri" w:cs="Arial"/>
          <w:lang w:val="en-US" w:eastAsia="en-US"/>
        </w:rPr>
        <w:t xml:space="preserve"> the Wilopark</w:t>
      </w:r>
    </w:p>
    <w:p w14:paraId="0CC1FCF0" w14:textId="77777777" w:rsidR="00FE6C1E" w:rsidRPr="009E50A9" w:rsidRDefault="00FE6C1E" w:rsidP="00462C02">
      <w:pPr>
        <w:rPr>
          <w:rFonts w:eastAsia="Calibri" w:cs="Arial"/>
          <w:lang w:val="en-US" w:eastAsia="en-US"/>
        </w:rPr>
      </w:pPr>
    </w:p>
    <w:p w14:paraId="31C44308" w14:textId="66711F49" w:rsidR="009E50A9" w:rsidRPr="009E50A9" w:rsidRDefault="005D0021" w:rsidP="001A14DF">
      <w:pPr>
        <w:rPr>
          <w:rFonts w:eastAsia="Calibri" w:cs="Arial"/>
          <w:bCs/>
          <w:lang w:val="en-US" w:eastAsia="en-US"/>
        </w:rPr>
      </w:pPr>
      <w:r w:rsidRPr="009E50A9">
        <w:rPr>
          <w:rFonts w:eastAsia="Calibri" w:cs="Arial"/>
          <w:b/>
          <w:lang w:val="en-US" w:eastAsia="en-US"/>
        </w:rPr>
        <w:t>Dortmund.</w:t>
      </w:r>
      <w:r w:rsidR="00230D75" w:rsidRPr="009E50A9">
        <w:rPr>
          <w:rFonts w:eastAsia="Calibri" w:cs="Arial"/>
          <w:b/>
          <w:lang w:val="en-US" w:eastAsia="en-US"/>
        </w:rPr>
        <w:t xml:space="preserve"> </w:t>
      </w:r>
      <w:r w:rsidR="009E50A9" w:rsidRPr="009E50A9">
        <w:rPr>
          <w:rFonts w:eastAsia="Calibri" w:cs="Arial"/>
          <w:bCs/>
          <w:lang w:val="en-US" w:eastAsia="en-US"/>
        </w:rPr>
        <w:t>The Lord Mayor of the City of Dortmund has visited the Wilopark. Oliver Hermes, President &amp; Global CEO of the Wilo Group, welcomed Alexander Kalouti – elected as the city’s leader in September 2025 – for a tour of Wilo’s corporate headquarters and an in</w:t>
      </w:r>
      <w:r w:rsidR="009E50A9" w:rsidRPr="009E50A9">
        <w:rPr>
          <w:rFonts w:eastAsia="Calibri" w:cs="Arial"/>
          <w:bCs/>
          <w:lang w:val="en-US" w:eastAsia="en-US"/>
        </w:rPr>
        <w:noBreakHyphen/>
        <w:t xml:space="preserve">depth exchange. Topics discussed included the development of Dortmund as a business </w:t>
      </w:r>
      <w:r w:rsidR="005A5587">
        <w:rPr>
          <w:rFonts w:eastAsia="Calibri" w:cs="Arial"/>
          <w:bCs/>
          <w:lang w:val="en-US" w:eastAsia="en-US"/>
        </w:rPr>
        <w:t>hub</w:t>
      </w:r>
      <w:r w:rsidR="009E50A9" w:rsidRPr="009E50A9">
        <w:rPr>
          <w:rFonts w:eastAsia="Calibri" w:cs="Arial"/>
          <w:bCs/>
          <w:lang w:val="en-US" w:eastAsia="en-US"/>
        </w:rPr>
        <w:t>, security in the city’s public spaces, and healthcare provision in Dortmund.</w:t>
      </w:r>
    </w:p>
    <w:p w14:paraId="4C10E37F" w14:textId="77777777" w:rsidR="00874CEF" w:rsidRPr="009E50A9" w:rsidRDefault="00874CEF" w:rsidP="001A14DF">
      <w:pPr>
        <w:rPr>
          <w:rFonts w:eastAsia="Calibri" w:cs="Arial"/>
          <w:bCs/>
          <w:lang w:val="en-US" w:eastAsia="en-US"/>
        </w:rPr>
      </w:pPr>
    </w:p>
    <w:p w14:paraId="4E92BA59" w14:textId="21003829" w:rsidR="009E50A9" w:rsidRPr="009E50A9" w:rsidRDefault="009E50A9" w:rsidP="001A14DF">
      <w:pPr>
        <w:rPr>
          <w:rFonts w:eastAsia="Calibri" w:cs="Arial"/>
          <w:lang w:val="en-US" w:eastAsia="en-US"/>
        </w:rPr>
      </w:pPr>
      <w:r w:rsidRPr="009E50A9">
        <w:rPr>
          <w:rFonts w:eastAsia="Calibri" w:cs="Arial"/>
          <w:lang w:val="en-US" w:eastAsia="en-US"/>
        </w:rPr>
        <w:t xml:space="preserve">“As one of Dortmund’s largest employers, </w:t>
      </w:r>
      <w:r w:rsidR="005A5587" w:rsidRPr="005A5587">
        <w:rPr>
          <w:rFonts w:eastAsia="Calibri" w:cs="Arial"/>
          <w:lang w:val="en-US" w:eastAsia="en-US"/>
        </w:rPr>
        <w:t>we see it as our corporate responsibility to maintain a relationship of trust and partnership with the city’s leadership</w:t>
      </w:r>
      <w:r w:rsidRPr="009E50A9">
        <w:rPr>
          <w:rFonts w:eastAsia="Calibri" w:cs="Arial"/>
          <w:lang w:val="en-US" w:eastAsia="en-US"/>
        </w:rPr>
        <w:t xml:space="preserve">,” says Oliver Hermes. “We are firmly convinced that </w:t>
      </w:r>
      <w:r w:rsidR="005A5587" w:rsidRPr="005A5587">
        <w:rPr>
          <w:rFonts w:eastAsia="Calibri" w:cs="Arial"/>
          <w:bCs/>
          <w:lang w:val="en-US" w:eastAsia="en-US"/>
        </w:rPr>
        <w:t>an exchange between the political sphere and the business community on an equal footing makes the city better in the long term</w:t>
      </w:r>
      <w:r w:rsidR="0083384D">
        <w:rPr>
          <w:rFonts w:eastAsia="Calibri" w:cs="Arial"/>
          <w:bCs/>
          <w:lang w:val="en-US" w:eastAsia="en-US"/>
        </w:rPr>
        <w:t xml:space="preserve"> </w:t>
      </w:r>
      <w:r w:rsidRPr="009E50A9">
        <w:rPr>
          <w:rFonts w:eastAsia="Calibri" w:cs="Arial"/>
          <w:lang w:val="en-US" w:eastAsia="en-US"/>
        </w:rPr>
        <w:t>– both economically and socially. This includes continually identifying and openly discussing opportunities as well as current challenges.”</w:t>
      </w:r>
    </w:p>
    <w:p w14:paraId="652D96D9" w14:textId="77777777" w:rsidR="00B36014" w:rsidRPr="009E50A9" w:rsidRDefault="00B36014" w:rsidP="001A14DF">
      <w:pPr>
        <w:rPr>
          <w:rFonts w:eastAsia="Calibri" w:cs="Arial"/>
          <w:lang w:val="en-US" w:eastAsia="en-US"/>
        </w:rPr>
      </w:pPr>
    </w:p>
    <w:p w14:paraId="730F1913" w14:textId="3AD5FADE" w:rsidR="00B62BEE" w:rsidRDefault="009E50A9" w:rsidP="001A14DF">
      <w:pPr>
        <w:rPr>
          <w:rFonts w:eastAsia="Calibri" w:cs="Arial"/>
          <w:lang w:val="en-US" w:eastAsia="en-US"/>
        </w:rPr>
      </w:pPr>
      <w:r w:rsidRPr="009E50A9">
        <w:rPr>
          <w:rFonts w:eastAsia="Calibri" w:cs="Arial"/>
          <w:lang w:val="en-US" w:eastAsia="en-US"/>
        </w:rPr>
        <w:t xml:space="preserve">“The Wilopark is an impressive example of how industrial strength, sustainable innovation and social responsibility can be interwoven. Wilo is an important driving force for Dortmund – as an employer, a global company and a partner for the future of our city, where healthy and steady economic growth is indispensable. And the Health Cube is a model for how healthcare can be rethought and </w:t>
      </w:r>
      <w:proofErr w:type="gramStart"/>
      <w:r w:rsidRPr="009E50A9">
        <w:rPr>
          <w:rFonts w:eastAsia="Calibri" w:cs="Arial"/>
          <w:lang w:val="en-US" w:eastAsia="en-US"/>
        </w:rPr>
        <w:t>opened up</w:t>
      </w:r>
      <w:proofErr w:type="gramEnd"/>
      <w:r w:rsidRPr="009E50A9">
        <w:rPr>
          <w:rFonts w:eastAsia="Calibri" w:cs="Arial"/>
          <w:lang w:val="en-US" w:eastAsia="en-US"/>
        </w:rPr>
        <w:t xml:space="preserve"> to the entire urban community,” said Lord Mayor Alexander Kalouti during his visit to Wilo.</w:t>
      </w:r>
    </w:p>
    <w:p w14:paraId="2F177C29" w14:textId="77777777" w:rsidR="009E50A9" w:rsidRPr="009E50A9" w:rsidRDefault="009E50A9" w:rsidP="001A14DF">
      <w:pPr>
        <w:rPr>
          <w:rFonts w:eastAsia="Calibri" w:cs="Arial"/>
          <w:lang w:val="en-US" w:eastAsia="en-US"/>
        </w:rPr>
      </w:pPr>
    </w:p>
    <w:p w14:paraId="44DCE441" w14:textId="5CECE707" w:rsidR="009E50A9" w:rsidRPr="009E50A9" w:rsidRDefault="009E50A9" w:rsidP="001A14DF">
      <w:pPr>
        <w:rPr>
          <w:rFonts w:eastAsia="Calibri" w:cs="Arial"/>
          <w:lang w:val="en-US" w:eastAsia="en-US"/>
        </w:rPr>
      </w:pPr>
      <w:r w:rsidRPr="009E50A9">
        <w:rPr>
          <w:rFonts w:eastAsia="Calibri" w:cs="Arial"/>
          <w:lang w:val="en-US" w:eastAsia="en-US"/>
        </w:rPr>
        <w:t xml:space="preserve">A tour of </w:t>
      </w:r>
      <w:proofErr w:type="gramStart"/>
      <w:r w:rsidRPr="009E50A9">
        <w:rPr>
          <w:rFonts w:eastAsia="Calibri" w:cs="Arial"/>
          <w:lang w:val="en-US" w:eastAsia="en-US"/>
        </w:rPr>
        <w:t>the Wilopark</w:t>
      </w:r>
      <w:proofErr w:type="gramEnd"/>
      <w:r w:rsidRPr="009E50A9">
        <w:rPr>
          <w:rFonts w:eastAsia="Calibri" w:cs="Arial"/>
          <w:lang w:val="en-US" w:eastAsia="en-US"/>
        </w:rPr>
        <w:t xml:space="preserve"> took Alexander Kalouti and Oliver Hermes from the market partner </w:t>
      </w:r>
      <w:r w:rsidR="0097598A">
        <w:rPr>
          <w:rFonts w:eastAsia="Calibri" w:cs="Arial"/>
          <w:lang w:val="en-US" w:eastAsia="en-US"/>
        </w:rPr>
        <w:t>meeting</w:t>
      </w:r>
      <w:r w:rsidRPr="009E50A9">
        <w:rPr>
          <w:rFonts w:eastAsia="Calibri" w:cs="Arial"/>
          <w:lang w:val="en-US" w:eastAsia="en-US"/>
        </w:rPr>
        <w:t xml:space="preserve"> </w:t>
      </w:r>
      <w:proofErr w:type="spellStart"/>
      <w:r w:rsidRPr="009E50A9">
        <w:rPr>
          <w:rFonts w:eastAsia="Calibri" w:cs="Arial"/>
          <w:lang w:val="en-US" w:eastAsia="en-US"/>
        </w:rPr>
        <w:t>centre</w:t>
      </w:r>
      <w:proofErr w:type="spellEnd"/>
      <w:r w:rsidRPr="009E50A9">
        <w:rPr>
          <w:rFonts w:eastAsia="Calibri" w:cs="Arial"/>
          <w:lang w:val="en-US" w:eastAsia="en-US"/>
        </w:rPr>
        <w:t>, the Networking Cube, through the intelligent Smart Factory and the hydrogen plant H</w:t>
      </w:r>
      <w:r w:rsidRPr="009E50A9">
        <w:rPr>
          <w:rFonts w:eastAsia="Calibri" w:cs="Arial"/>
          <w:vertAlign w:val="subscript"/>
          <w:lang w:val="en-US" w:eastAsia="en-US"/>
        </w:rPr>
        <w:t>2</w:t>
      </w:r>
      <w:r w:rsidRPr="009E50A9">
        <w:rPr>
          <w:rFonts w:eastAsia="Calibri" w:cs="Arial"/>
          <w:lang w:val="en-US" w:eastAsia="en-US"/>
        </w:rPr>
        <w:t>POWERPLANT to what is, for now</w:t>
      </w:r>
      <w:r w:rsidRPr="00752EC1">
        <w:rPr>
          <w:rFonts w:eastAsia="Calibri" w:cs="Arial"/>
          <w:lang w:val="en-US" w:eastAsia="en-US"/>
        </w:rPr>
        <w:t xml:space="preserve">, </w:t>
      </w:r>
      <w:r w:rsidR="00752EC1" w:rsidRPr="00752EC1">
        <w:rPr>
          <w:rFonts w:eastAsia="Calibri" w:cs="Arial"/>
          <w:lang w:val="en-US" w:eastAsia="en-US"/>
        </w:rPr>
        <w:t>the last stand</w:t>
      </w:r>
      <w:r w:rsidR="00752EC1" w:rsidRPr="00752EC1">
        <w:rPr>
          <w:rFonts w:eastAsia="Calibri" w:cs="Arial"/>
          <w:lang w:val="en-US" w:eastAsia="en-US"/>
        </w:rPr>
        <w:noBreakHyphen/>
        <w:t>alone construction project at Wilo’s corporate headquarters</w:t>
      </w:r>
      <w:r w:rsidRPr="009E50A9">
        <w:rPr>
          <w:rFonts w:eastAsia="Calibri" w:cs="Arial"/>
          <w:lang w:val="en-US" w:eastAsia="en-US"/>
        </w:rPr>
        <w:t xml:space="preserve">: the Health </w:t>
      </w:r>
      <w:r w:rsidRPr="009E50A9">
        <w:rPr>
          <w:rFonts w:eastAsia="Calibri" w:cs="Arial"/>
          <w:lang w:val="en-US" w:eastAsia="en-US"/>
        </w:rPr>
        <w:lastRenderedPageBreak/>
        <w:t xml:space="preserve">Cube. This innovative health </w:t>
      </w:r>
      <w:proofErr w:type="spellStart"/>
      <w:r w:rsidRPr="009E50A9">
        <w:rPr>
          <w:rFonts w:eastAsia="Calibri" w:cs="Arial"/>
          <w:lang w:val="en-US" w:eastAsia="en-US"/>
        </w:rPr>
        <w:t>centre</w:t>
      </w:r>
      <w:proofErr w:type="spellEnd"/>
      <w:r w:rsidRPr="009E50A9">
        <w:rPr>
          <w:rFonts w:eastAsia="Calibri" w:cs="Arial"/>
          <w:lang w:val="en-US" w:eastAsia="en-US"/>
        </w:rPr>
        <w:t>, which will benefit both Wilo’s approximately 10,000 employees worldwide and the citizens of Dortmund, will open on 1 April.</w:t>
      </w:r>
    </w:p>
    <w:p w14:paraId="6E283CFB" w14:textId="7595EDF3" w:rsidR="004D4FAA" w:rsidRPr="009E50A9" w:rsidRDefault="004D4FAA" w:rsidP="001A14DF">
      <w:pPr>
        <w:rPr>
          <w:rFonts w:eastAsia="Calibri" w:cs="Arial"/>
          <w:lang w:val="en-US" w:eastAsia="en-US"/>
        </w:rPr>
      </w:pPr>
    </w:p>
    <w:p w14:paraId="2393A4A4" w14:textId="3EF9927B" w:rsidR="004D4FAA" w:rsidRPr="004D4FAA" w:rsidRDefault="004052B4" w:rsidP="001A14DF">
      <w:pPr>
        <w:rPr>
          <w:rFonts w:eastAsia="Calibri" w:cs="Arial"/>
          <w:color w:val="FF0000"/>
          <w:lang w:eastAsia="en-US"/>
        </w:rPr>
      </w:pPr>
      <w:r>
        <w:rPr>
          <w:rFonts w:eastAsia="Calibri" w:cs="Arial"/>
          <w:noProof/>
          <w:color w:val="FF0000"/>
          <w:lang w:eastAsia="en-US"/>
        </w:rPr>
        <w:drawing>
          <wp:inline distT="0" distB="0" distL="0" distR="0" wp14:anchorId="23248DDC" wp14:editId="621139B9">
            <wp:extent cx="5128260" cy="3416300"/>
            <wp:effectExtent l="0" t="0" r="0" b="0"/>
            <wp:docPr id="121732856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260" cy="341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1ED95" w14:textId="4122100B" w:rsidR="00B62BEE" w:rsidRPr="009E50A9" w:rsidRDefault="00271FB0" w:rsidP="001A14DF">
      <w:pPr>
        <w:rPr>
          <w:rFonts w:eastAsia="Calibri" w:cs="Arial"/>
          <w:lang w:val="en-US" w:eastAsia="en-US"/>
        </w:rPr>
      </w:pPr>
      <w:r>
        <w:rPr>
          <w:rFonts w:eastAsia="Calibri" w:cs="Arial"/>
          <w:b/>
          <w:bCs/>
          <w:lang w:val="en-US" w:eastAsia="en-US"/>
        </w:rPr>
        <w:t>Image Caption</w:t>
      </w:r>
      <w:r w:rsidR="00B62BEE" w:rsidRPr="009E50A9">
        <w:rPr>
          <w:rFonts w:eastAsia="Calibri" w:cs="Arial"/>
          <w:b/>
          <w:bCs/>
          <w:lang w:val="en-US" w:eastAsia="en-US"/>
        </w:rPr>
        <w:t>:</w:t>
      </w:r>
      <w:r w:rsidR="009E50A9" w:rsidRPr="009E50A9">
        <w:rPr>
          <w:rFonts w:eastAsia="Calibri" w:cs="Arial"/>
          <w:i/>
          <w:iCs/>
          <w:lang w:val="en-US" w:eastAsia="en-US"/>
        </w:rPr>
        <w:t xml:space="preserve"> </w:t>
      </w:r>
      <w:r w:rsidR="009E50A9" w:rsidRPr="009E50A9">
        <w:rPr>
          <w:rFonts w:eastAsia="Calibri" w:cs="Arial"/>
          <w:lang w:val="en-US" w:eastAsia="en-US"/>
        </w:rPr>
        <w:t xml:space="preserve">Oliver Hermes, President &amp; Global CEO of the Wilo Group (right), welcomed Dortmund’s Lord Mayor Alexander Kalouti to the Wilopark. </w:t>
      </w:r>
      <w:r>
        <w:rPr>
          <w:rFonts w:eastAsia="Calibri" w:cs="Arial"/>
          <w:lang w:val="en-US" w:eastAsia="en-US"/>
        </w:rPr>
        <w:t>Source</w:t>
      </w:r>
      <w:r w:rsidR="009E50A9" w:rsidRPr="009E50A9">
        <w:rPr>
          <w:rFonts w:eastAsia="Calibri" w:cs="Arial"/>
          <w:lang w:val="en-US" w:eastAsia="en-US"/>
        </w:rPr>
        <w:t>: WILO SE</w:t>
      </w:r>
    </w:p>
    <w:p w14:paraId="6D443462" w14:textId="77777777" w:rsidR="001A14DF" w:rsidRPr="009E50A9" w:rsidRDefault="001A14DF" w:rsidP="001A14DF">
      <w:pPr>
        <w:rPr>
          <w:rFonts w:eastAsia="Calibri" w:cs="Arial"/>
          <w:lang w:val="en-US" w:eastAsia="en-US"/>
        </w:rPr>
      </w:pPr>
    </w:p>
    <w:p w14:paraId="204E643E" w14:textId="77777777" w:rsidR="009E50A9" w:rsidRPr="00271FB0" w:rsidRDefault="009E50A9" w:rsidP="009E50A9">
      <w:pPr>
        <w:jc w:val="left"/>
        <w:rPr>
          <w:b/>
          <w:bCs/>
          <w:lang w:val="en-US"/>
        </w:rPr>
      </w:pPr>
      <w:r w:rsidRPr="009E50A9">
        <w:rPr>
          <w:b/>
          <w:bCs/>
          <w:lang w:val="en-GB"/>
        </w:rPr>
        <w:t>Press contact:</w:t>
      </w:r>
    </w:p>
    <w:tbl>
      <w:tblPr>
        <w:tblW w:w="7938" w:type="dxa"/>
        <w:tblLook w:val="04A0" w:firstRow="1" w:lastRow="0" w:firstColumn="1" w:lastColumn="0" w:noHBand="0" w:noVBand="1"/>
      </w:tblPr>
      <w:tblGrid>
        <w:gridCol w:w="3969"/>
        <w:gridCol w:w="3969"/>
      </w:tblGrid>
      <w:tr w:rsidR="009E50A9" w:rsidRPr="009E50A9" w14:paraId="7DD4964A" w14:textId="77777777">
        <w:tc>
          <w:tcPr>
            <w:tcW w:w="39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8676D" w14:textId="77777777" w:rsidR="009E50A9" w:rsidRPr="009E50A9" w:rsidRDefault="009E50A9" w:rsidP="009E50A9">
            <w:pPr>
              <w:jc w:val="left"/>
              <w:rPr>
                <w:lang w:val="en-US"/>
              </w:rPr>
            </w:pPr>
            <w:r w:rsidRPr="009E50A9">
              <w:rPr>
                <w:lang w:val="en-US"/>
              </w:rPr>
              <w:t>Silas Schefers</w:t>
            </w:r>
          </w:p>
          <w:p w14:paraId="1254B6B0" w14:textId="77777777" w:rsidR="009E50A9" w:rsidRPr="009E50A9" w:rsidRDefault="009E50A9" w:rsidP="009E50A9">
            <w:pPr>
              <w:jc w:val="left"/>
              <w:rPr>
                <w:lang w:val="en-US"/>
              </w:rPr>
            </w:pPr>
            <w:r w:rsidRPr="009E50A9">
              <w:rPr>
                <w:lang w:val="en-US"/>
              </w:rPr>
              <w:t>Wilo Group</w:t>
            </w:r>
          </w:p>
          <w:p w14:paraId="56F13B9A" w14:textId="77777777" w:rsidR="009E50A9" w:rsidRPr="009E50A9" w:rsidRDefault="009E50A9" w:rsidP="009E50A9">
            <w:pPr>
              <w:jc w:val="left"/>
              <w:rPr>
                <w:lang w:val="en-US"/>
              </w:rPr>
            </w:pPr>
            <w:r w:rsidRPr="009E50A9">
              <w:rPr>
                <w:lang w:val="en-US"/>
              </w:rPr>
              <w:t>Tel: +49 231 4102 7160</w:t>
            </w:r>
          </w:p>
          <w:p w14:paraId="7F886F96" w14:textId="195D3F32" w:rsidR="009E50A9" w:rsidRPr="009E50A9" w:rsidRDefault="009E50A9" w:rsidP="009E50A9">
            <w:pPr>
              <w:jc w:val="left"/>
              <w:rPr>
                <w:lang w:val="en-US"/>
              </w:rPr>
            </w:pPr>
            <w:r w:rsidRPr="009E50A9">
              <w:rPr>
                <w:lang w:val="en-US"/>
              </w:rPr>
              <w:t>M</w:t>
            </w:r>
            <w:r w:rsidR="00271FB0">
              <w:rPr>
                <w:lang w:val="en-US"/>
              </w:rPr>
              <w:t>obile</w:t>
            </w:r>
            <w:r w:rsidRPr="009E50A9">
              <w:rPr>
                <w:lang w:val="en-US"/>
              </w:rPr>
              <w:t>: +49 173 895 91 87</w:t>
            </w:r>
          </w:p>
          <w:p w14:paraId="302DDC3B" w14:textId="77777777" w:rsidR="009E50A9" w:rsidRPr="009E50A9" w:rsidRDefault="009E50A9" w:rsidP="009E50A9">
            <w:pPr>
              <w:jc w:val="left"/>
              <w:rPr>
                <w:b/>
                <w:bCs/>
                <w:lang w:val="en-GB"/>
              </w:rPr>
            </w:pPr>
            <w:hyperlink r:id="rId9" w:history="1">
              <w:r w:rsidRPr="009E50A9">
                <w:rPr>
                  <w:rStyle w:val="Hyperlink"/>
                  <w:lang w:val="en-US"/>
                </w:rPr>
                <w:t>silas.schefers@wilo.com</w:t>
              </w:r>
            </w:hyperlink>
            <w:r w:rsidRPr="009E50A9">
              <w:rPr>
                <w:b/>
                <w:bCs/>
                <w:lang w:val="en-GB"/>
              </w:rPr>
              <w:t xml:space="preserve"> </w:t>
            </w:r>
          </w:p>
        </w:tc>
        <w:tc>
          <w:tcPr>
            <w:tcW w:w="3969" w:type="dxa"/>
          </w:tcPr>
          <w:p w14:paraId="6A669E52" w14:textId="77777777" w:rsidR="009E50A9" w:rsidRPr="009E50A9" w:rsidRDefault="009E50A9" w:rsidP="009E50A9">
            <w:pPr>
              <w:jc w:val="left"/>
              <w:rPr>
                <w:b/>
                <w:bCs/>
                <w:lang w:val="en-GB"/>
              </w:rPr>
            </w:pPr>
          </w:p>
        </w:tc>
      </w:tr>
    </w:tbl>
    <w:p w14:paraId="5F96814D" w14:textId="77777777" w:rsidR="009E50A9" w:rsidRPr="009E50A9" w:rsidRDefault="009E50A9" w:rsidP="009E50A9">
      <w:pPr>
        <w:jc w:val="left"/>
        <w:rPr>
          <w:b/>
          <w:bCs/>
          <w:lang w:val="en-GB"/>
        </w:rPr>
      </w:pPr>
    </w:p>
    <w:p w14:paraId="272D3263" w14:textId="77777777" w:rsidR="007A0433" w:rsidRDefault="007A0433" w:rsidP="009E50A9">
      <w:pPr>
        <w:autoSpaceDE w:val="0"/>
        <w:autoSpaceDN w:val="0"/>
        <w:adjustRightInd w:val="0"/>
        <w:jc w:val="left"/>
        <w:rPr>
          <w:rFonts w:asciiTheme="minorHAnsi" w:eastAsiaTheme="minorHAnsi" w:hAnsiTheme="minorHAnsi" w:cs="WILOPlusFM"/>
          <w:b/>
          <w:bCs/>
          <w:color w:val="1A1A18"/>
          <w:sz w:val="14"/>
          <w:szCs w:val="14"/>
        </w:rPr>
      </w:pPr>
    </w:p>
    <w:p w14:paraId="7D0AF77B" w14:textId="77777777" w:rsidR="007A0433" w:rsidRDefault="007A0433" w:rsidP="009E50A9">
      <w:pPr>
        <w:autoSpaceDE w:val="0"/>
        <w:autoSpaceDN w:val="0"/>
        <w:adjustRightInd w:val="0"/>
        <w:jc w:val="left"/>
        <w:rPr>
          <w:rFonts w:asciiTheme="minorHAnsi" w:eastAsiaTheme="minorHAnsi" w:hAnsiTheme="minorHAnsi" w:cs="WILOPlusFM"/>
          <w:b/>
          <w:bCs/>
          <w:color w:val="1A1A18"/>
          <w:sz w:val="14"/>
          <w:szCs w:val="14"/>
        </w:rPr>
      </w:pPr>
    </w:p>
    <w:p w14:paraId="2E6EE097" w14:textId="77777777" w:rsidR="007A0433" w:rsidRDefault="007A0433" w:rsidP="009E50A9">
      <w:pPr>
        <w:autoSpaceDE w:val="0"/>
        <w:autoSpaceDN w:val="0"/>
        <w:adjustRightInd w:val="0"/>
        <w:jc w:val="left"/>
        <w:rPr>
          <w:rFonts w:asciiTheme="minorHAnsi" w:eastAsiaTheme="minorHAnsi" w:hAnsiTheme="minorHAnsi" w:cs="WILOPlusFM"/>
          <w:b/>
          <w:bCs/>
          <w:color w:val="1A1A18"/>
          <w:sz w:val="14"/>
          <w:szCs w:val="14"/>
        </w:rPr>
      </w:pPr>
    </w:p>
    <w:p w14:paraId="2A2D6081" w14:textId="77777777" w:rsidR="007A0433" w:rsidRDefault="007A0433" w:rsidP="009E50A9">
      <w:pPr>
        <w:autoSpaceDE w:val="0"/>
        <w:autoSpaceDN w:val="0"/>
        <w:adjustRightInd w:val="0"/>
        <w:jc w:val="left"/>
        <w:rPr>
          <w:rFonts w:asciiTheme="minorHAnsi" w:eastAsiaTheme="minorHAnsi" w:hAnsiTheme="minorHAnsi" w:cs="WILOPlusFM"/>
          <w:b/>
          <w:bCs/>
          <w:color w:val="1A1A18"/>
          <w:sz w:val="14"/>
          <w:szCs w:val="14"/>
        </w:rPr>
      </w:pPr>
    </w:p>
    <w:p w14:paraId="76D44799" w14:textId="77777777" w:rsidR="007A0433" w:rsidRDefault="007A0433" w:rsidP="009E50A9">
      <w:pPr>
        <w:autoSpaceDE w:val="0"/>
        <w:autoSpaceDN w:val="0"/>
        <w:adjustRightInd w:val="0"/>
        <w:jc w:val="left"/>
        <w:rPr>
          <w:rFonts w:asciiTheme="minorHAnsi" w:eastAsiaTheme="minorHAnsi" w:hAnsiTheme="minorHAnsi" w:cs="WILOPlusFM"/>
          <w:b/>
          <w:bCs/>
          <w:color w:val="1A1A18"/>
          <w:sz w:val="14"/>
          <w:szCs w:val="14"/>
        </w:rPr>
      </w:pPr>
    </w:p>
    <w:p w14:paraId="4A7CC8C4" w14:textId="77777777" w:rsidR="007A0433" w:rsidRDefault="007A0433" w:rsidP="009E50A9">
      <w:pPr>
        <w:autoSpaceDE w:val="0"/>
        <w:autoSpaceDN w:val="0"/>
        <w:adjustRightInd w:val="0"/>
        <w:jc w:val="left"/>
        <w:rPr>
          <w:rFonts w:asciiTheme="minorHAnsi" w:eastAsiaTheme="minorHAnsi" w:hAnsiTheme="minorHAnsi" w:cs="WILOPlusFM"/>
          <w:b/>
          <w:bCs/>
          <w:color w:val="1A1A18"/>
          <w:sz w:val="14"/>
          <w:szCs w:val="14"/>
        </w:rPr>
      </w:pPr>
    </w:p>
    <w:p w14:paraId="2BEB60E2" w14:textId="48CBB8C9" w:rsidR="009E50A9" w:rsidRPr="009E50A9" w:rsidRDefault="009E50A9" w:rsidP="009E50A9">
      <w:pPr>
        <w:autoSpaceDE w:val="0"/>
        <w:autoSpaceDN w:val="0"/>
        <w:adjustRightInd w:val="0"/>
        <w:jc w:val="left"/>
        <w:rPr>
          <w:rFonts w:asciiTheme="minorHAnsi" w:eastAsiaTheme="minorHAnsi" w:hAnsiTheme="minorHAnsi" w:cs="WILOPlusFM"/>
          <w:b/>
          <w:bCs/>
          <w:color w:val="1A1A18"/>
          <w:sz w:val="14"/>
          <w:szCs w:val="14"/>
        </w:rPr>
      </w:pPr>
      <w:r w:rsidRPr="009E50A9">
        <w:rPr>
          <w:rFonts w:asciiTheme="minorHAnsi" w:eastAsiaTheme="minorHAnsi" w:hAnsiTheme="minorHAnsi" w:cs="WILOPlusFM"/>
          <w:b/>
          <w:bCs/>
          <w:color w:val="1A1A18"/>
          <w:sz w:val="14"/>
          <w:szCs w:val="14"/>
        </w:rPr>
        <w:lastRenderedPageBreak/>
        <w:t>About Wilo:</w:t>
      </w:r>
    </w:p>
    <w:p w14:paraId="7FF085E1" w14:textId="77777777" w:rsidR="009E50A9" w:rsidRPr="00271FB0" w:rsidRDefault="009E50A9" w:rsidP="009E50A9">
      <w:pPr>
        <w:autoSpaceDE w:val="0"/>
        <w:autoSpaceDN w:val="0"/>
        <w:adjustRightInd w:val="0"/>
        <w:jc w:val="left"/>
        <w:rPr>
          <w:rFonts w:asciiTheme="minorHAnsi" w:eastAsiaTheme="minorHAnsi" w:hAnsiTheme="minorHAnsi" w:cs="WILOPlusFM"/>
          <w:color w:val="1A1A18"/>
          <w:sz w:val="14"/>
          <w:szCs w:val="14"/>
          <w:lang w:val="en-US"/>
        </w:rPr>
      </w:pPr>
      <w:r w:rsidRPr="00271FB0">
        <w:rPr>
          <w:rFonts w:asciiTheme="minorHAnsi" w:eastAsiaTheme="minorHAnsi" w:hAnsiTheme="minorHAnsi" w:cs="WILOPlusFM"/>
          <w:color w:val="1A1A18"/>
          <w:sz w:val="14"/>
          <w:szCs w:val="14"/>
          <w:lang w:val="en-US"/>
        </w:rPr>
        <w:t xml:space="preserve">Wilo is a pioneer in sustainable and intelligent premium water solutions for global challenges – creating impact for everyone. Our actions are guided by the overarching Wilo sustainability strategy and its core impact areas: Creating, Caring, Connecting. More than 9,000 employees worldwide work every day on innovations with a clear goal: to improve people’s quality of life. In building services, water management and industry, we move, treat and control the most important </w:t>
      </w:r>
      <w:proofErr w:type="gramStart"/>
      <w:r w:rsidRPr="00271FB0">
        <w:rPr>
          <w:rFonts w:asciiTheme="minorHAnsi" w:eastAsiaTheme="minorHAnsi" w:hAnsiTheme="minorHAnsi" w:cs="WILOPlusFM"/>
          <w:color w:val="1A1A18"/>
          <w:sz w:val="14"/>
          <w:szCs w:val="14"/>
          <w:lang w:val="en-US"/>
        </w:rPr>
        <w:t>resource</w:t>
      </w:r>
      <w:proofErr w:type="gramEnd"/>
      <w:r w:rsidRPr="00271FB0">
        <w:rPr>
          <w:rFonts w:asciiTheme="minorHAnsi" w:eastAsiaTheme="minorHAnsi" w:hAnsiTheme="minorHAnsi" w:cs="WILOPlusFM"/>
          <w:color w:val="1A1A18"/>
          <w:sz w:val="14"/>
          <w:szCs w:val="14"/>
          <w:lang w:val="en-US"/>
        </w:rPr>
        <w:t xml:space="preserve"> on our planet. For over 150 years, we have been thinking ahead – and today, as an innovation leader in our industry, we are shaping the digital and AI era. This is what we call: Pioneering for You.</w:t>
      </w:r>
    </w:p>
    <w:p w14:paraId="494D0964" w14:textId="77777777" w:rsidR="009E50A9" w:rsidRPr="009E50A9" w:rsidRDefault="009E50A9" w:rsidP="009E50A9">
      <w:pPr>
        <w:jc w:val="left"/>
        <w:rPr>
          <w:b/>
          <w:bCs/>
          <w:lang w:val="en-GB"/>
        </w:rPr>
      </w:pPr>
    </w:p>
    <w:p w14:paraId="2B6E1686" w14:textId="3A598F8E" w:rsidR="009E50A9" w:rsidRPr="009E50A9" w:rsidRDefault="009E50A9" w:rsidP="009E50A9">
      <w:pPr>
        <w:jc w:val="left"/>
        <w:rPr>
          <w:b/>
          <w:bCs/>
          <w:lang w:val="en-US"/>
        </w:rPr>
      </w:pPr>
      <w:r w:rsidRPr="009E50A9">
        <w:rPr>
          <w:rFonts w:asciiTheme="minorHAnsi" w:eastAsiaTheme="minorHAnsi" w:hAnsiTheme="minorHAnsi" w:cs="WILOPlusFM"/>
          <w:color w:val="1A1A18"/>
          <w:sz w:val="14"/>
          <w:szCs w:val="14"/>
          <w:lang w:val="en-US"/>
        </w:rPr>
        <w:t>For more information, go to</w:t>
      </w:r>
      <w:r w:rsidRPr="009E50A9">
        <w:rPr>
          <w:b/>
          <w:bCs/>
          <w:lang w:val="en-GB"/>
        </w:rPr>
        <w:t xml:space="preserve"> </w:t>
      </w:r>
      <w:hyperlink r:id="rId10" w:history="1">
        <w:r w:rsidRPr="009E50A9">
          <w:rPr>
            <w:rStyle w:val="Hyperlink"/>
            <w:rFonts w:asciiTheme="minorHAnsi" w:eastAsiaTheme="minorHAnsi" w:hAnsiTheme="minorHAnsi" w:cs="WILOPlusFM"/>
            <w:sz w:val="14"/>
            <w:szCs w:val="14"/>
            <w:lang w:val="en-US"/>
          </w:rPr>
          <w:t>www.wilo.com</w:t>
        </w:r>
      </w:hyperlink>
      <w:r w:rsidRPr="009E50A9">
        <w:rPr>
          <w:rStyle w:val="Hyperlink"/>
          <w:rFonts w:asciiTheme="minorHAnsi" w:eastAsiaTheme="minorHAnsi" w:hAnsiTheme="minorHAnsi" w:cs="WILOPlusFM"/>
          <w:color w:val="000000" w:themeColor="text1"/>
          <w:sz w:val="14"/>
          <w:szCs w:val="14"/>
          <w:u w:val="none"/>
          <w:lang w:val="en-US"/>
        </w:rPr>
        <w:t>.</w:t>
      </w:r>
    </w:p>
    <w:p w14:paraId="6659FF88" w14:textId="7066516B" w:rsidR="005D0021" w:rsidRPr="009E50A9" w:rsidRDefault="005D0021" w:rsidP="009E50A9">
      <w:pPr>
        <w:jc w:val="left"/>
        <w:rPr>
          <w:rFonts w:asciiTheme="minorHAnsi" w:hAnsiTheme="minorHAnsi"/>
          <w:sz w:val="14"/>
          <w:szCs w:val="14"/>
          <w:lang w:val="en-GB"/>
        </w:rPr>
      </w:pPr>
    </w:p>
    <w:sectPr w:rsidR="005D0021" w:rsidRPr="009E50A9" w:rsidSect="003E20BA">
      <w:headerReference w:type="default" r:id="rId11"/>
      <w:footerReference w:type="default" r:id="rId12"/>
      <w:pgSz w:w="11906" w:h="16838" w:code="9"/>
      <w:pgMar w:top="2965" w:right="2408" w:bottom="1418" w:left="1418" w:header="851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2D94C" w14:textId="77777777" w:rsidR="00DA027D" w:rsidRDefault="00DA027D" w:rsidP="00A81BAD">
      <w:pPr>
        <w:spacing w:line="240" w:lineRule="auto"/>
      </w:pPr>
      <w:r>
        <w:separator/>
      </w:r>
    </w:p>
  </w:endnote>
  <w:endnote w:type="continuationSeparator" w:id="0">
    <w:p w14:paraId="39E047BB" w14:textId="77777777" w:rsidR="00DA027D" w:rsidRDefault="00DA027D" w:rsidP="00A81B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LOPlusF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1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778"/>
      <w:gridCol w:w="4861"/>
    </w:tblGrid>
    <w:tr w:rsidR="00801F56" w:rsidRPr="00B33D2D" w14:paraId="3BBCF443" w14:textId="77777777" w:rsidTr="00015019">
      <w:trPr>
        <w:trHeight w:val="80"/>
      </w:trPr>
      <w:tc>
        <w:tcPr>
          <w:tcW w:w="2436" w:type="dxa"/>
        </w:tcPr>
        <w:p w14:paraId="404F9D3C" w14:textId="77777777" w:rsidR="00801F56" w:rsidRPr="00B33D2D" w:rsidRDefault="00B62BEE" w:rsidP="00B33D2D">
          <w:pPr>
            <w:tabs>
              <w:tab w:val="left" w:pos="142"/>
            </w:tabs>
            <w:spacing w:line="180" w:lineRule="atLeast"/>
            <w:rPr>
              <w:color w:val="505050" w:themeColor="accent2"/>
              <w:sz w:val="12"/>
            </w:rPr>
          </w:pPr>
          <w:r>
            <w:rPr>
              <w:color w:val="505050" w:themeColor="accent2"/>
              <w:sz w:val="12"/>
            </w:rPr>
            <w:br/>
          </w:r>
          <w:r w:rsidR="00801F56">
            <w:rPr>
              <w:color w:val="505050" w:themeColor="accent2"/>
              <w:sz w:val="12"/>
            </w:rPr>
            <w:t>WILO SE</w:t>
          </w:r>
        </w:p>
        <w:p w14:paraId="494FF05F" w14:textId="77777777" w:rsidR="00801F56" w:rsidRPr="00B33D2D" w:rsidRDefault="00376656" w:rsidP="00B33D2D">
          <w:pPr>
            <w:tabs>
              <w:tab w:val="left" w:pos="142"/>
            </w:tabs>
            <w:spacing w:line="180" w:lineRule="atLeast"/>
            <w:rPr>
              <w:color w:val="505050" w:themeColor="accent2"/>
              <w:sz w:val="12"/>
            </w:rPr>
          </w:pPr>
          <w:r>
            <w:rPr>
              <w:color w:val="505050" w:themeColor="accent2"/>
              <w:sz w:val="12"/>
            </w:rPr>
            <w:t>Wilopark</w:t>
          </w:r>
          <w:r w:rsidR="00801F56">
            <w:rPr>
              <w:color w:val="505050" w:themeColor="accent2"/>
              <w:sz w:val="12"/>
            </w:rPr>
            <w:t> 1</w:t>
          </w:r>
        </w:p>
        <w:p w14:paraId="1AC543BB" w14:textId="77777777" w:rsidR="00801F56" w:rsidRPr="00B33D2D" w:rsidRDefault="00801F56" w:rsidP="00B33D2D">
          <w:pPr>
            <w:tabs>
              <w:tab w:val="left" w:pos="142"/>
            </w:tabs>
            <w:spacing w:line="180" w:lineRule="atLeast"/>
            <w:rPr>
              <w:color w:val="505050" w:themeColor="accent2"/>
              <w:sz w:val="12"/>
            </w:rPr>
          </w:pPr>
          <w:r>
            <w:rPr>
              <w:color w:val="505050" w:themeColor="accent2"/>
              <w:sz w:val="12"/>
            </w:rPr>
            <w:t>44263 Dortmund</w:t>
          </w:r>
        </w:p>
        <w:p w14:paraId="1CC420E5" w14:textId="77777777" w:rsidR="00801F56" w:rsidRPr="00B33D2D" w:rsidRDefault="00801F56" w:rsidP="00B33D2D">
          <w:pPr>
            <w:tabs>
              <w:tab w:val="left" w:pos="142"/>
            </w:tabs>
            <w:spacing w:line="180" w:lineRule="atLeast"/>
            <w:rPr>
              <w:color w:val="505050" w:themeColor="accent2"/>
              <w:sz w:val="12"/>
            </w:rPr>
          </w:pPr>
          <w:r>
            <w:rPr>
              <w:color w:val="505050" w:themeColor="accent2"/>
              <w:sz w:val="12"/>
            </w:rPr>
            <w:t>Deutschland</w:t>
          </w:r>
        </w:p>
      </w:tc>
      <w:tc>
        <w:tcPr>
          <w:tcW w:w="2478" w:type="dxa"/>
        </w:tcPr>
        <w:p w14:paraId="2B2EC15E" w14:textId="77777777" w:rsidR="00801F56" w:rsidRPr="00B33D2D" w:rsidRDefault="00801F56" w:rsidP="00B33D2D">
          <w:pPr>
            <w:tabs>
              <w:tab w:val="left" w:pos="142"/>
            </w:tabs>
            <w:spacing w:line="180" w:lineRule="atLeast"/>
            <w:rPr>
              <w:color w:val="505050" w:themeColor="accent2"/>
              <w:sz w:val="12"/>
            </w:rPr>
          </w:pPr>
        </w:p>
      </w:tc>
    </w:tr>
  </w:tbl>
  <w:p w14:paraId="5AF38242" w14:textId="77777777" w:rsidR="00801F56" w:rsidRDefault="00801F5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68722" w14:textId="77777777" w:rsidR="00DA027D" w:rsidRDefault="00DA027D" w:rsidP="00A81BAD">
      <w:pPr>
        <w:spacing w:line="240" w:lineRule="auto"/>
      </w:pPr>
      <w:r>
        <w:separator/>
      </w:r>
    </w:p>
  </w:footnote>
  <w:footnote w:type="continuationSeparator" w:id="0">
    <w:p w14:paraId="66633D0F" w14:textId="77777777" w:rsidR="00DA027D" w:rsidRDefault="00DA027D" w:rsidP="00A81B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30AAC" w14:textId="77777777" w:rsidR="00801F56" w:rsidRDefault="00801F56" w:rsidP="00725BE1">
    <w:pPr>
      <w:pStyle w:val="Kopfzeile"/>
      <w:rPr>
        <w:b/>
        <w:color w:val="008A69"/>
        <w:sz w:val="32"/>
      </w:rPr>
    </w:pPr>
  </w:p>
  <w:p w14:paraId="151D12D2" w14:textId="77777777" w:rsidR="00801F56" w:rsidRDefault="00801F56" w:rsidP="00725BE1">
    <w:pPr>
      <w:pStyle w:val="Kopfzeile"/>
      <w:rPr>
        <w:b/>
        <w:color w:val="008A69"/>
        <w:sz w:val="32"/>
      </w:rPr>
    </w:pPr>
  </w:p>
  <w:p w14:paraId="1767CDD2" w14:textId="77777777" w:rsidR="00801F56" w:rsidRDefault="00801F56" w:rsidP="00725BE1">
    <w:pPr>
      <w:pStyle w:val="Kopfzeile"/>
      <w:rPr>
        <w:b/>
        <w:color w:val="008A69"/>
        <w:sz w:val="32"/>
      </w:rPr>
    </w:pPr>
  </w:p>
  <w:p w14:paraId="044FA85E" w14:textId="1A6F40C2" w:rsidR="00801F56" w:rsidRPr="002D57F3" w:rsidRDefault="00271FB0" w:rsidP="00725BE1">
    <w:pPr>
      <w:pStyle w:val="Kopfzeile"/>
      <w:rPr>
        <w:b/>
        <w:color w:val="009C82" w:themeColor="accent1"/>
        <w:sz w:val="32"/>
      </w:rPr>
    </w:pPr>
    <w:r>
      <w:rPr>
        <w:b/>
        <w:color w:val="009C82" w:themeColor="accent1"/>
        <w:sz w:val="32"/>
      </w:rPr>
      <w:t>Press release</w:t>
    </w:r>
  </w:p>
  <w:p w14:paraId="7EFABEAA" w14:textId="77777777" w:rsidR="00801F56" w:rsidRDefault="00801F56" w:rsidP="00DA28B7">
    <w:pPr>
      <w:pStyle w:val="Kopfzeile"/>
    </w:pPr>
    <w:r>
      <w:rPr>
        <w:noProof/>
        <w:lang w:bidi="ar-SA"/>
      </w:rPr>
      <w:drawing>
        <wp:anchor distT="0" distB="0" distL="114300" distR="114300" simplePos="0" relativeHeight="251663360" behindDoc="1" locked="1" layoutInCell="1" allowOverlap="1" wp14:anchorId="40B0147B" wp14:editId="3E0E881B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080000"/>
          <wp:effectExtent l="0" t="0" r="0" b="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SD:Users:BenDo:Desktop:Drehscheibe:2012-11-25_WILO:Grafiken Word:Word_Logo_3c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A005DC"/>
    <w:multiLevelType w:val="hybridMultilevel"/>
    <w:tmpl w:val="683E967E"/>
    <w:lvl w:ilvl="0" w:tplc="CD34D808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9381D"/>
    <w:multiLevelType w:val="hybridMultilevel"/>
    <w:tmpl w:val="D76E42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410256">
    <w:abstractNumId w:val="0"/>
  </w:num>
  <w:num w:numId="2" w16cid:durableId="7528181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WILO LOGO_HOCH_3C"/>
  </w:docVars>
  <w:rsids>
    <w:rsidRoot w:val="00DA027D"/>
    <w:rsid w:val="0000597F"/>
    <w:rsid w:val="000075FE"/>
    <w:rsid w:val="000123F4"/>
    <w:rsid w:val="00015019"/>
    <w:rsid w:val="00017C28"/>
    <w:rsid w:val="00024127"/>
    <w:rsid w:val="00040C8C"/>
    <w:rsid w:val="00041B6C"/>
    <w:rsid w:val="00046472"/>
    <w:rsid w:val="000B06F9"/>
    <w:rsid w:val="000B742A"/>
    <w:rsid w:val="000B74E5"/>
    <w:rsid w:val="000C3E61"/>
    <w:rsid w:val="000D0A6A"/>
    <w:rsid w:val="000F0E62"/>
    <w:rsid w:val="000F2398"/>
    <w:rsid w:val="000F4857"/>
    <w:rsid w:val="00101789"/>
    <w:rsid w:val="00105645"/>
    <w:rsid w:val="00133B82"/>
    <w:rsid w:val="0014363E"/>
    <w:rsid w:val="001473CB"/>
    <w:rsid w:val="00147E86"/>
    <w:rsid w:val="0015646E"/>
    <w:rsid w:val="00162A25"/>
    <w:rsid w:val="00172A94"/>
    <w:rsid w:val="00175B40"/>
    <w:rsid w:val="001A14DF"/>
    <w:rsid w:val="001A1E8E"/>
    <w:rsid w:val="001A2D56"/>
    <w:rsid w:val="001C0AA8"/>
    <w:rsid w:val="001C6241"/>
    <w:rsid w:val="001D0B21"/>
    <w:rsid w:val="001E47A8"/>
    <w:rsid w:val="001E4D6A"/>
    <w:rsid w:val="001E5266"/>
    <w:rsid w:val="001E54D7"/>
    <w:rsid w:val="001E5AD5"/>
    <w:rsid w:val="001F3660"/>
    <w:rsid w:val="001F4FA0"/>
    <w:rsid w:val="001F5188"/>
    <w:rsid w:val="00202FA0"/>
    <w:rsid w:val="00210B5B"/>
    <w:rsid w:val="00215C1E"/>
    <w:rsid w:val="002165F4"/>
    <w:rsid w:val="0022443F"/>
    <w:rsid w:val="00230D75"/>
    <w:rsid w:val="0023786C"/>
    <w:rsid w:val="00240BD4"/>
    <w:rsid w:val="00246CC1"/>
    <w:rsid w:val="0025040C"/>
    <w:rsid w:val="00254E3D"/>
    <w:rsid w:val="00261CDB"/>
    <w:rsid w:val="00271FB0"/>
    <w:rsid w:val="00273069"/>
    <w:rsid w:val="002763F2"/>
    <w:rsid w:val="002A1E43"/>
    <w:rsid w:val="002A469D"/>
    <w:rsid w:val="002D2597"/>
    <w:rsid w:val="002D57F3"/>
    <w:rsid w:val="002D75CA"/>
    <w:rsid w:val="002E36DF"/>
    <w:rsid w:val="002E538F"/>
    <w:rsid w:val="002F21D9"/>
    <w:rsid w:val="002F561C"/>
    <w:rsid w:val="003000E6"/>
    <w:rsid w:val="003004EE"/>
    <w:rsid w:val="00307242"/>
    <w:rsid w:val="0031629E"/>
    <w:rsid w:val="003359E9"/>
    <w:rsid w:val="00340C7F"/>
    <w:rsid w:val="00345FE9"/>
    <w:rsid w:val="00376656"/>
    <w:rsid w:val="003A63C1"/>
    <w:rsid w:val="003E20BA"/>
    <w:rsid w:val="00401E90"/>
    <w:rsid w:val="004052B4"/>
    <w:rsid w:val="0041307D"/>
    <w:rsid w:val="00413C96"/>
    <w:rsid w:val="004167D8"/>
    <w:rsid w:val="00436168"/>
    <w:rsid w:val="00441D95"/>
    <w:rsid w:val="0044462D"/>
    <w:rsid w:val="00462C02"/>
    <w:rsid w:val="00476BAA"/>
    <w:rsid w:val="00487D4D"/>
    <w:rsid w:val="00497FAB"/>
    <w:rsid w:val="004A2FD9"/>
    <w:rsid w:val="004B737F"/>
    <w:rsid w:val="004D4FAA"/>
    <w:rsid w:val="004F6D3B"/>
    <w:rsid w:val="004F7A3A"/>
    <w:rsid w:val="005241AA"/>
    <w:rsid w:val="00525BE7"/>
    <w:rsid w:val="005550E5"/>
    <w:rsid w:val="00580F5D"/>
    <w:rsid w:val="0058637F"/>
    <w:rsid w:val="0059780B"/>
    <w:rsid w:val="005A5587"/>
    <w:rsid w:val="005B2D45"/>
    <w:rsid w:val="005B4A2B"/>
    <w:rsid w:val="005B6E01"/>
    <w:rsid w:val="005C2D26"/>
    <w:rsid w:val="005C7485"/>
    <w:rsid w:val="005D0021"/>
    <w:rsid w:val="00616DFE"/>
    <w:rsid w:val="00617856"/>
    <w:rsid w:val="00683238"/>
    <w:rsid w:val="00691818"/>
    <w:rsid w:val="006924A4"/>
    <w:rsid w:val="006A501E"/>
    <w:rsid w:val="006A741C"/>
    <w:rsid w:val="006C7045"/>
    <w:rsid w:val="006C75AE"/>
    <w:rsid w:val="006E3402"/>
    <w:rsid w:val="006E48CA"/>
    <w:rsid w:val="006F33BA"/>
    <w:rsid w:val="00707B34"/>
    <w:rsid w:val="007139A8"/>
    <w:rsid w:val="00725BE1"/>
    <w:rsid w:val="00731296"/>
    <w:rsid w:val="007446A9"/>
    <w:rsid w:val="00752441"/>
    <w:rsid w:val="00752EC1"/>
    <w:rsid w:val="00753B4A"/>
    <w:rsid w:val="00756659"/>
    <w:rsid w:val="00763CB8"/>
    <w:rsid w:val="007647B9"/>
    <w:rsid w:val="00784716"/>
    <w:rsid w:val="00785B94"/>
    <w:rsid w:val="00791BC5"/>
    <w:rsid w:val="00793CCA"/>
    <w:rsid w:val="007A0433"/>
    <w:rsid w:val="007C0C72"/>
    <w:rsid w:val="007D1473"/>
    <w:rsid w:val="00801C48"/>
    <w:rsid w:val="00801F56"/>
    <w:rsid w:val="00802B9F"/>
    <w:rsid w:val="00813F19"/>
    <w:rsid w:val="00822D4D"/>
    <w:rsid w:val="00830F5E"/>
    <w:rsid w:val="00831BD1"/>
    <w:rsid w:val="0083384D"/>
    <w:rsid w:val="00837685"/>
    <w:rsid w:val="00846946"/>
    <w:rsid w:val="00847293"/>
    <w:rsid w:val="00847D4D"/>
    <w:rsid w:val="008603A3"/>
    <w:rsid w:val="00874CEF"/>
    <w:rsid w:val="008B50B1"/>
    <w:rsid w:val="008B60CF"/>
    <w:rsid w:val="008D33B2"/>
    <w:rsid w:val="008D3BC2"/>
    <w:rsid w:val="008F6A7C"/>
    <w:rsid w:val="00900D28"/>
    <w:rsid w:val="00911A4A"/>
    <w:rsid w:val="00920D1D"/>
    <w:rsid w:val="009217A1"/>
    <w:rsid w:val="00927B40"/>
    <w:rsid w:val="0095318D"/>
    <w:rsid w:val="00954404"/>
    <w:rsid w:val="00955607"/>
    <w:rsid w:val="00967E79"/>
    <w:rsid w:val="009741C9"/>
    <w:rsid w:val="0097598A"/>
    <w:rsid w:val="009A0648"/>
    <w:rsid w:val="009A3855"/>
    <w:rsid w:val="009B43BD"/>
    <w:rsid w:val="009C44A7"/>
    <w:rsid w:val="009D0420"/>
    <w:rsid w:val="009E432A"/>
    <w:rsid w:val="009E50A9"/>
    <w:rsid w:val="009F6E4F"/>
    <w:rsid w:val="00A03CD2"/>
    <w:rsid w:val="00A04366"/>
    <w:rsid w:val="00A163DE"/>
    <w:rsid w:val="00A30D30"/>
    <w:rsid w:val="00A35A82"/>
    <w:rsid w:val="00A43919"/>
    <w:rsid w:val="00A43F5D"/>
    <w:rsid w:val="00A464F0"/>
    <w:rsid w:val="00A57333"/>
    <w:rsid w:val="00A60728"/>
    <w:rsid w:val="00A66CEF"/>
    <w:rsid w:val="00A81BAD"/>
    <w:rsid w:val="00A850C8"/>
    <w:rsid w:val="00A8693D"/>
    <w:rsid w:val="00A92B0A"/>
    <w:rsid w:val="00AA0D0E"/>
    <w:rsid w:val="00AA33BA"/>
    <w:rsid w:val="00AA3DD9"/>
    <w:rsid w:val="00AA77E0"/>
    <w:rsid w:val="00AC3CFF"/>
    <w:rsid w:val="00AD4399"/>
    <w:rsid w:val="00AD6C82"/>
    <w:rsid w:val="00AE20A7"/>
    <w:rsid w:val="00AF071F"/>
    <w:rsid w:val="00AF6A3C"/>
    <w:rsid w:val="00B06DB8"/>
    <w:rsid w:val="00B22B54"/>
    <w:rsid w:val="00B2592F"/>
    <w:rsid w:val="00B33D2D"/>
    <w:rsid w:val="00B36014"/>
    <w:rsid w:val="00B366DE"/>
    <w:rsid w:val="00B5762A"/>
    <w:rsid w:val="00B57A9B"/>
    <w:rsid w:val="00B62BEE"/>
    <w:rsid w:val="00BA0716"/>
    <w:rsid w:val="00BA5B9B"/>
    <w:rsid w:val="00BA7B72"/>
    <w:rsid w:val="00BB1C37"/>
    <w:rsid w:val="00BB3A73"/>
    <w:rsid w:val="00BC5441"/>
    <w:rsid w:val="00BD5C27"/>
    <w:rsid w:val="00BD61D5"/>
    <w:rsid w:val="00BD6D30"/>
    <w:rsid w:val="00BF427D"/>
    <w:rsid w:val="00BF5006"/>
    <w:rsid w:val="00C801C8"/>
    <w:rsid w:val="00CB6804"/>
    <w:rsid w:val="00CC1F6F"/>
    <w:rsid w:val="00CD0745"/>
    <w:rsid w:val="00CD30AF"/>
    <w:rsid w:val="00CD4F34"/>
    <w:rsid w:val="00CD7149"/>
    <w:rsid w:val="00D153B8"/>
    <w:rsid w:val="00D22936"/>
    <w:rsid w:val="00D23D6A"/>
    <w:rsid w:val="00D4318C"/>
    <w:rsid w:val="00D50795"/>
    <w:rsid w:val="00D65C00"/>
    <w:rsid w:val="00D769EF"/>
    <w:rsid w:val="00DA027D"/>
    <w:rsid w:val="00DA28B7"/>
    <w:rsid w:val="00DB4780"/>
    <w:rsid w:val="00DC2B22"/>
    <w:rsid w:val="00DC750D"/>
    <w:rsid w:val="00DD27EB"/>
    <w:rsid w:val="00DD4A09"/>
    <w:rsid w:val="00E24028"/>
    <w:rsid w:val="00E25373"/>
    <w:rsid w:val="00E27E25"/>
    <w:rsid w:val="00E4760A"/>
    <w:rsid w:val="00E47785"/>
    <w:rsid w:val="00E514BA"/>
    <w:rsid w:val="00E56399"/>
    <w:rsid w:val="00E62EB1"/>
    <w:rsid w:val="00E66306"/>
    <w:rsid w:val="00E97B3E"/>
    <w:rsid w:val="00EA34AF"/>
    <w:rsid w:val="00EA737E"/>
    <w:rsid w:val="00EB2161"/>
    <w:rsid w:val="00EC0416"/>
    <w:rsid w:val="00ED3896"/>
    <w:rsid w:val="00EE597E"/>
    <w:rsid w:val="00EE7755"/>
    <w:rsid w:val="00EF0354"/>
    <w:rsid w:val="00F025C1"/>
    <w:rsid w:val="00F1527A"/>
    <w:rsid w:val="00F16E60"/>
    <w:rsid w:val="00F278AA"/>
    <w:rsid w:val="00F5229E"/>
    <w:rsid w:val="00F726A9"/>
    <w:rsid w:val="00F7537A"/>
    <w:rsid w:val="00F77DD2"/>
    <w:rsid w:val="00F92F71"/>
    <w:rsid w:val="00F962BE"/>
    <w:rsid w:val="00FA681D"/>
    <w:rsid w:val="00FD338B"/>
    <w:rsid w:val="00FD7CFF"/>
    <w:rsid w:val="00FE6C1E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31E0D5"/>
  <w15:docId w15:val="{EE4004D8-B7E3-431A-AD07-EC8424740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de-DE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25BE1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  <w:lang w:bidi="ar-S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81BAD"/>
    <w:pPr>
      <w:spacing w:line="300" w:lineRule="atLeast"/>
      <w:jc w:val="left"/>
      <w:outlineLvl w:val="0"/>
    </w:pPr>
    <w:rPr>
      <w:rFonts w:asciiTheme="minorHAnsi" w:eastAsiaTheme="minorHAnsi" w:hAnsiTheme="minorHAnsi" w:cstheme="minorBidi"/>
      <w:b/>
      <w:szCs w:val="22"/>
      <w:lang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1BAD"/>
    <w:pPr>
      <w:spacing w:line="240" w:lineRule="auto"/>
      <w:jc w:val="left"/>
    </w:pPr>
    <w:rPr>
      <w:rFonts w:ascii="Tahoma" w:eastAsiaTheme="minorHAnsi" w:hAnsi="Tahoma" w:cs="Tahoma"/>
      <w:sz w:val="16"/>
      <w:szCs w:val="16"/>
      <w:lang w:bidi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1BA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D0A6A"/>
    <w:pPr>
      <w:tabs>
        <w:tab w:val="center" w:pos="4513"/>
        <w:tab w:val="right" w:pos="9026"/>
      </w:tabs>
      <w:spacing w:line="210" w:lineRule="atLeast"/>
      <w:jc w:val="left"/>
    </w:pPr>
    <w:rPr>
      <w:rFonts w:asciiTheme="minorHAnsi" w:eastAsiaTheme="minorHAnsi" w:hAnsiTheme="minorHAnsi" w:cstheme="minorBidi"/>
      <w:color w:val="505050" w:themeColor="accent2"/>
      <w:spacing w:val="1"/>
      <w:sz w:val="12"/>
      <w:szCs w:val="22"/>
      <w:lang w:bidi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0D0A6A"/>
    <w:rPr>
      <w:color w:val="505050" w:themeColor="accent2"/>
      <w:spacing w:val="1"/>
      <w:sz w:val="12"/>
    </w:rPr>
  </w:style>
  <w:style w:type="paragraph" w:styleId="Fuzeile">
    <w:name w:val="footer"/>
    <w:basedOn w:val="Standard"/>
    <w:link w:val="FuzeileZchn"/>
    <w:uiPriority w:val="99"/>
    <w:unhideWhenUsed/>
    <w:rsid w:val="007D1473"/>
    <w:pPr>
      <w:tabs>
        <w:tab w:val="left" w:pos="142"/>
      </w:tabs>
      <w:spacing w:line="180" w:lineRule="atLeast"/>
      <w:jc w:val="left"/>
    </w:pPr>
    <w:rPr>
      <w:rFonts w:asciiTheme="minorHAnsi" w:eastAsiaTheme="minorHAnsi" w:hAnsiTheme="minorHAnsi" w:cstheme="minorBidi"/>
      <w:color w:val="505050" w:themeColor="accent2"/>
      <w:sz w:val="12"/>
      <w:szCs w:val="22"/>
      <w:lang w:bidi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7D1473"/>
    <w:rPr>
      <w:color w:val="505050" w:themeColor="accent2"/>
      <w:sz w:val="1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1BAD"/>
    <w:rPr>
      <w:b/>
      <w:sz w:val="20"/>
    </w:rPr>
  </w:style>
  <w:style w:type="table" w:styleId="Tabellenraster">
    <w:name w:val="Table Grid"/>
    <w:basedOn w:val="NormaleTabelle"/>
    <w:uiPriority w:val="59"/>
    <w:rsid w:val="00046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Standard"/>
    <w:qFormat/>
    <w:rsid w:val="003000E6"/>
    <w:pPr>
      <w:numPr>
        <w:numId w:val="1"/>
      </w:numPr>
      <w:tabs>
        <w:tab w:val="left" w:pos="357"/>
      </w:tabs>
      <w:spacing w:line="300" w:lineRule="atLeast"/>
      <w:jc w:val="left"/>
    </w:pPr>
    <w:rPr>
      <w:rFonts w:asciiTheme="minorHAnsi" w:eastAsiaTheme="minorHAnsi" w:hAnsiTheme="minorHAnsi" w:cstheme="minorBidi"/>
      <w:szCs w:val="22"/>
      <w:lang w:bidi="de-DE"/>
    </w:rPr>
  </w:style>
  <w:style w:type="paragraph" w:styleId="Textkrper">
    <w:name w:val="Body Text"/>
    <w:basedOn w:val="Standard"/>
    <w:link w:val="TextkrperZchn"/>
    <w:rsid w:val="00B33D2D"/>
    <w:pPr>
      <w:jc w:val="left"/>
    </w:pPr>
    <w:rPr>
      <w:rFonts w:ascii="Arial" w:hAnsi="Arial" w:cs="Times New Roman"/>
      <w:sz w:val="22"/>
      <w:szCs w:val="22"/>
      <w:lang w:bidi="de-DE"/>
    </w:rPr>
  </w:style>
  <w:style w:type="character" w:customStyle="1" w:styleId="TextkrperZchn">
    <w:name w:val="Textkörper Zchn"/>
    <w:basedOn w:val="Absatz-Standardschriftart"/>
    <w:link w:val="Textkrper"/>
    <w:rsid w:val="00B33D2D"/>
    <w:rPr>
      <w:rFonts w:ascii="Arial" w:eastAsia="Times New Roman" w:hAnsi="Arial" w:cs="Times New Roman"/>
      <w:lang w:val="de-DE" w:eastAsia="de-DE"/>
    </w:rPr>
  </w:style>
  <w:style w:type="table" w:customStyle="1" w:styleId="Tabellenraster1">
    <w:name w:val="Tabellenraster1"/>
    <w:basedOn w:val="NormaleTabelle"/>
    <w:next w:val="Tabellenraster"/>
    <w:uiPriority w:val="59"/>
    <w:rsid w:val="00B33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47293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D769EF"/>
    <w:rPr>
      <w:color w:val="000000" w:themeColor="followedHyperlink"/>
      <w:u w:val="single"/>
    </w:rPr>
  </w:style>
  <w:style w:type="paragraph" w:customStyle="1" w:styleId="Default">
    <w:name w:val="Default"/>
    <w:rsid w:val="00EB216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62B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wilo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ilas.schefers@wilo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">
  <a:themeElements>
    <a:clrScheme name="Wilo PPT 2012-07-26b">
      <a:dk1>
        <a:sysClr val="windowText" lastClr="000000"/>
      </a:dk1>
      <a:lt1>
        <a:sysClr val="window" lastClr="FFFFFF"/>
      </a:lt1>
      <a:dk2>
        <a:srgbClr val="505050"/>
      </a:dk2>
      <a:lt2>
        <a:srgbClr val="AAC800"/>
      </a:lt2>
      <a:accent1>
        <a:srgbClr val="009C82"/>
      </a:accent1>
      <a:accent2>
        <a:srgbClr val="505050"/>
      </a:accent2>
      <a:accent3>
        <a:srgbClr val="787878"/>
      </a:accent3>
      <a:accent4>
        <a:srgbClr val="FFB400"/>
      </a:accent4>
      <a:accent5>
        <a:srgbClr val="005ACD"/>
      </a:accent5>
      <a:accent6>
        <a:srgbClr val="F54100"/>
      </a:accent6>
      <a:hlink>
        <a:srgbClr val="000000"/>
      </a:hlink>
      <a:folHlink>
        <a:srgbClr val="000000"/>
      </a:folHlink>
    </a:clrScheme>
    <a:fontScheme name="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93741-8038-4A7D-B829-32888317FE4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9288a38-ff19-432c-8011-1cd9d0dff445}" enabled="0" method="" siteId="{39288a38-ff19-432c-8011-1cd9d0dff44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469</Words>
  <Characters>2663</Characters>
  <Application>Microsoft Office Word</Application>
  <DocSecurity>0</DocSecurity>
  <Lines>61</Lines>
  <Paragraphs>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Pressemeldung - Wilo-Select 4 geht online</vt:lpstr>
      <vt:lpstr>Titel</vt:lpstr>
    </vt:vector>
  </TitlesOfParts>
  <Company>WILO SE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Pressemeldung - Wilo-Select 4 geht online</dc:title>
  <dc:creator>Schefers Silas</dc:creator>
  <cp:lastModifiedBy>Schefers Silas</cp:lastModifiedBy>
  <cp:revision>3</cp:revision>
  <cp:lastPrinted>2016-06-24T13:34:00Z</cp:lastPrinted>
  <dcterms:created xsi:type="dcterms:W3CDTF">2026-02-04T15:25:00Z</dcterms:created>
  <dcterms:modified xsi:type="dcterms:W3CDTF">2026-02-04T15:26:00Z</dcterms:modified>
</cp:coreProperties>
</file>